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BC" w:rsidRDefault="005D33BC" w:rsidP="005D33B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BC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D33BC">
        <w:rPr>
          <w:rFonts w:ascii="Times New Roman" w:hAnsi="Times New Roman" w:cs="Times New Roman"/>
          <w:b/>
          <w:sz w:val="28"/>
          <w:szCs w:val="28"/>
        </w:rPr>
        <w:t xml:space="preserve">ОАО "Аэропорт Ростов-на-Дону" </w:t>
      </w:r>
      <w:r w:rsidR="00583E56">
        <w:rPr>
          <w:rFonts w:ascii="Times New Roman" w:hAnsi="Times New Roman" w:cs="Times New Roman"/>
          <w:b/>
          <w:sz w:val="28"/>
          <w:szCs w:val="28"/>
        </w:rPr>
        <w:t>в</w:t>
      </w:r>
      <w:r w:rsidRPr="005D33BC">
        <w:rPr>
          <w:rFonts w:ascii="Times New Roman" w:hAnsi="Times New Roman" w:cs="Times New Roman"/>
          <w:b/>
          <w:sz w:val="28"/>
          <w:szCs w:val="28"/>
        </w:rPr>
        <w:t xml:space="preserve"> 2016 г.</w:t>
      </w:r>
    </w:p>
    <w:p w:rsidR="005D33BC" w:rsidRDefault="005D33BC" w:rsidP="005D33B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48" w:rsidRPr="005D33BC" w:rsidRDefault="005D33BC" w:rsidP="005D33B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5348" w:rsidRPr="005D33BC">
        <w:rPr>
          <w:rFonts w:ascii="Times New Roman" w:hAnsi="Times New Roman" w:cs="Times New Roman"/>
          <w:sz w:val="28"/>
          <w:szCs w:val="28"/>
        </w:rPr>
        <w:t>вободн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D5348" w:rsidRPr="005D33BC">
        <w:rPr>
          <w:rFonts w:ascii="Times New Roman" w:hAnsi="Times New Roman" w:cs="Times New Roman"/>
          <w:sz w:val="28"/>
          <w:szCs w:val="28"/>
        </w:rPr>
        <w:t xml:space="preserve"> мощност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5348" w:rsidRPr="005D33BC">
        <w:rPr>
          <w:rFonts w:ascii="Times New Roman" w:hAnsi="Times New Roman" w:cs="Times New Roman"/>
          <w:sz w:val="28"/>
          <w:szCs w:val="28"/>
        </w:rPr>
        <w:t xml:space="preserve"> </w:t>
      </w:r>
      <w:r w:rsidRPr="005D33BC">
        <w:rPr>
          <w:rFonts w:ascii="Times New Roman" w:hAnsi="Times New Roman" w:cs="Times New Roman"/>
          <w:sz w:val="28"/>
          <w:szCs w:val="28"/>
        </w:rPr>
        <w:t xml:space="preserve">для технологического присоединения потребителей трансформаторной мощности </w:t>
      </w:r>
      <w:r w:rsidR="002D5348" w:rsidRPr="005D33BC">
        <w:rPr>
          <w:rFonts w:ascii="Times New Roman" w:hAnsi="Times New Roman" w:cs="Times New Roman"/>
          <w:sz w:val="28"/>
          <w:szCs w:val="28"/>
        </w:rPr>
        <w:t xml:space="preserve">по центрам питания напряжением 35 кВ и </w:t>
      </w:r>
      <w:r w:rsidRPr="005D33BC">
        <w:rPr>
          <w:rFonts w:ascii="Times New Roman" w:hAnsi="Times New Roman" w:cs="Times New Roman"/>
          <w:sz w:val="28"/>
          <w:szCs w:val="28"/>
        </w:rPr>
        <w:t>ниже отсутствует.</w:t>
      </w:r>
    </w:p>
    <w:p w:rsidR="005D33BC" w:rsidRPr="005D33BC" w:rsidRDefault="005D33BC" w:rsidP="005D33B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D33BC" w:rsidRPr="005D33BC" w:rsidRDefault="005D33BC" w:rsidP="005D33B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D33BC" w:rsidRPr="002D5348" w:rsidRDefault="005D33BC">
      <w:pPr>
        <w:rPr>
          <w:rFonts w:ascii="Times New Roman" w:hAnsi="Times New Roman" w:cs="Times New Roman"/>
          <w:sz w:val="24"/>
          <w:szCs w:val="24"/>
        </w:rPr>
      </w:pPr>
    </w:p>
    <w:sectPr w:rsidR="005D33BC" w:rsidRPr="002D5348" w:rsidSect="005D33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348"/>
    <w:rsid w:val="001A55FC"/>
    <w:rsid w:val="002D5348"/>
    <w:rsid w:val="00583E56"/>
    <w:rsid w:val="005D33BC"/>
    <w:rsid w:val="00D17F3F"/>
    <w:rsid w:val="00FD02C5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Тихонова Наталия Сергеевна</cp:lastModifiedBy>
  <cp:revision>2</cp:revision>
  <dcterms:created xsi:type="dcterms:W3CDTF">2016-04-01T10:42:00Z</dcterms:created>
  <dcterms:modified xsi:type="dcterms:W3CDTF">2016-04-01T11:01:00Z</dcterms:modified>
</cp:coreProperties>
</file>