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405"/>
        <w:gridCol w:w="2640"/>
      </w:tblGrid>
      <w:tr w:rsidR="000B3E32" w:rsidRPr="00726EA0" w:rsidTr="00750B0E">
        <w:trPr>
          <w:trHeight w:val="1560"/>
        </w:trPr>
        <w:tc>
          <w:tcPr>
            <w:tcW w:w="604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B3E32" w:rsidRPr="00726EA0" w:rsidRDefault="000B3E32" w:rsidP="005C1AA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6E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Отчет о вводе активов ОАО "</w:t>
            </w:r>
            <w:r w:rsidR="00046E8C" w:rsidRPr="00046E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Аэропорт Ростов-на-Дону</w:t>
            </w:r>
            <w:r w:rsidRPr="00726E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 в течение 201</w:t>
            </w:r>
            <w:r w:rsidR="00046E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726E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года, в том числе за счет переоценки, модернизации, реконструкции, строительства и приобретения нового оборудования</w:t>
            </w:r>
          </w:p>
          <w:p w:rsidR="000B3E32" w:rsidRPr="00726EA0" w:rsidRDefault="000B3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3E32" w:rsidRPr="00726EA0" w:rsidTr="00750B0E">
        <w:trPr>
          <w:trHeight w:val="255"/>
        </w:trPr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B3E32" w:rsidRPr="00726EA0" w:rsidRDefault="000B3E32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B3E32" w:rsidRPr="00726EA0" w:rsidRDefault="000B3E32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3E32" w:rsidRPr="00726EA0" w:rsidTr="00750B0E">
        <w:trPr>
          <w:trHeight w:val="255"/>
        </w:trPr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B3E32" w:rsidRPr="00726EA0" w:rsidRDefault="000B3E32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B3E32" w:rsidRPr="00726EA0" w:rsidRDefault="000B3E32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3E32" w:rsidRPr="00726EA0" w:rsidTr="00750B0E">
        <w:trPr>
          <w:trHeight w:val="255"/>
        </w:trPr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B3E32" w:rsidRPr="00726EA0" w:rsidRDefault="000B3E32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B3E32" w:rsidRPr="00726EA0" w:rsidRDefault="000B3E32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EA0">
              <w:rPr>
                <w:rFonts w:ascii="Arial" w:hAnsi="Arial" w:cs="Arial"/>
                <w:color w:val="000000"/>
                <w:sz w:val="20"/>
                <w:szCs w:val="20"/>
              </w:rPr>
              <w:t>тыс</w:t>
            </w:r>
            <w:proofErr w:type="gramStart"/>
            <w:r w:rsidRPr="00726EA0"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726EA0">
              <w:rPr>
                <w:rFonts w:ascii="Arial" w:hAnsi="Arial" w:cs="Arial"/>
                <w:color w:val="000000"/>
                <w:sz w:val="20"/>
                <w:szCs w:val="20"/>
              </w:rPr>
              <w:t>уб.</w:t>
            </w:r>
          </w:p>
        </w:tc>
      </w:tr>
      <w:tr w:rsidR="000B3E32" w:rsidRPr="00726EA0" w:rsidTr="00750B0E">
        <w:trPr>
          <w:trHeight w:val="510"/>
        </w:trPr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B3E32" w:rsidRPr="00726EA0" w:rsidRDefault="000B3E32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6E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Введено всего, в том числе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B3E32" w:rsidRPr="00726EA0" w:rsidRDefault="00767CEA">
            <w:pPr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137240</w:t>
            </w:r>
          </w:p>
          <w:p w:rsidR="000B3E32" w:rsidRPr="00726EA0" w:rsidRDefault="000B3E32" w:rsidP="000E4562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3E32" w:rsidRPr="00726EA0" w:rsidTr="000E4562">
        <w:trPr>
          <w:trHeight w:val="510"/>
        </w:trPr>
        <w:tc>
          <w:tcPr>
            <w:tcW w:w="3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B3E32" w:rsidRPr="00726EA0" w:rsidRDefault="00767CEA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Модернизация, </w:t>
            </w:r>
            <w:r w:rsidR="000B3E32" w:rsidRPr="00726EA0">
              <w:rPr>
                <w:rFonts w:ascii="Arial" w:hAnsi="Arial" w:cs="Arial"/>
                <w:color w:val="000000"/>
                <w:sz w:val="20"/>
                <w:szCs w:val="20"/>
              </w:rPr>
              <w:t>реконструкци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B3E32" w:rsidRPr="00726EA0" w:rsidRDefault="00767CEA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59457</w:t>
            </w:r>
          </w:p>
        </w:tc>
      </w:tr>
      <w:tr w:rsidR="000B3E32" w:rsidRPr="00726EA0" w:rsidTr="00750B0E">
        <w:trPr>
          <w:trHeight w:val="510"/>
        </w:trPr>
        <w:tc>
          <w:tcPr>
            <w:tcW w:w="3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B3E32" w:rsidRPr="00726EA0" w:rsidRDefault="00767CEA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Новое</w:t>
            </w:r>
            <w:r w:rsidR="000B3E32" w:rsidRPr="00726EA0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строительств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B3E32" w:rsidRPr="00726EA0" w:rsidRDefault="00767CEA" w:rsidP="005C1AA1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0B3E32" w:rsidRPr="00726EA0" w:rsidRDefault="000B3E32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3E32" w:rsidRPr="00726EA0" w:rsidTr="00963796">
        <w:trPr>
          <w:trHeight w:val="660"/>
        </w:trPr>
        <w:tc>
          <w:tcPr>
            <w:tcW w:w="3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B3E32" w:rsidRPr="00726EA0" w:rsidRDefault="00767CEA" w:rsidP="00767CEA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Приобретение</w:t>
            </w:r>
            <w:r w:rsidR="000B3E32" w:rsidRPr="00726EA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объектов основных средств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B3E32" w:rsidRPr="00726EA0" w:rsidRDefault="00767CEA" w:rsidP="006425E8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77783</w:t>
            </w:r>
          </w:p>
        </w:tc>
      </w:tr>
      <w:tr w:rsidR="000B3E32" w:rsidRPr="00726EA0" w:rsidTr="005C1AA1">
        <w:trPr>
          <w:trHeight w:val="660"/>
        </w:trPr>
        <w:tc>
          <w:tcPr>
            <w:tcW w:w="34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B3E32" w:rsidRPr="00726EA0" w:rsidRDefault="000B3E32" w:rsidP="006425E8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EA0">
              <w:rPr>
                <w:rFonts w:ascii="Arial" w:hAnsi="Arial" w:cs="Arial"/>
                <w:color w:val="000000"/>
                <w:sz w:val="20"/>
                <w:szCs w:val="20"/>
              </w:rPr>
              <w:t>за счет приобретения нового земельного участка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B3E32" w:rsidRPr="00726EA0" w:rsidRDefault="000B3E32" w:rsidP="006425E8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B3E32" w:rsidRPr="00726EA0" w:rsidTr="00750B0E">
        <w:trPr>
          <w:trHeight w:val="660"/>
        </w:trPr>
        <w:tc>
          <w:tcPr>
            <w:tcW w:w="3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B3E32" w:rsidRPr="00726EA0" w:rsidRDefault="000B3E32" w:rsidP="006425E8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 счет переоценки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B3E32" w:rsidRDefault="00767CEA" w:rsidP="006425E8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0B3E32" w:rsidRDefault="000B3E32"/>
    <w:sectPr w:rsidR="000B3E32" w:rsidSect="005A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B0E"/>
    <w:rsid w:val="00046E8C"/>
    <w:rsid w:val="00080C0D"/>
    <w:rsid w:val="00080F09"/>
    <w:rsid w:val="00081D39"/>
    <w:rsid w:val="000A227F"/>
    <w:rsid w:val="000B3E32"/>
    <w:rsid w:val="000B7C5C"/>
    <w:rsid w:val="000C1432"/>
    <w:rsid w:val="000D7CF5"/>
    <w:rsid w:val="000E00C7"/>
    <w:rsid w:val="000E4562"/>
    <w:rsid w:val="001224C7"/>
    <w:rsid w:val="001266EF"/>
    <w:rsid w:val="001779CB"/>
    <w:rsid w:val="00226A76"/>
    <w:rsid w:val="00261E7C"/>
    <w:rsid w:val="00276EA4"/>
    <w:rsid w:val="002B59FE"/>
    <w:rsid w:val="00392DE5"/>
    <w:rsid w:val="003B7BAF"/>
    <w:rsid w:val="00467F81"/>
    <w:rsid w:val="00472A8E"/>
    <w:rsid w:val="005A6493"/>
    <w:rsid w:val="005C1AA1"/>
    <w:rsid w:val="006034D3"/>
    <w:rsid w:val="006425E8"/>
    <w:rsid w:val="00644343"/>
    <w:rsid w:val="00694056"/>
    <w:rsid w:val="006B73E7"/>
    <w:rsid w:val="006C0CBF"/>
    <w:rsid w:val="006D1C99"/>
    <w:rsid w:val="006E22C7"/>
    <w:rsid w:val="00702753"/>
    <w:rsid w:val="00714622"/>
    <w:rsid w:val="0071750D"/>
    <w:rsid w:val="007213A6"/>
    <w:rsid w:val="00726EA0"/>
    <w:rsid w:val="00750B0E"/>
    <w:rsid w:val="00753E63"/>
    <w:rsid w:val="00767CEA"/>
    <w:rsid w:val="00956C35"/>
    <w:rsid w:val="00963796"/>
    <w:rsid w:val="009C602F"/>
    <w:rsid w:val="009F5F1B"/>
    <w:rsid w:val="00A17C31"/>
    <w:rsid w:val="00A50196"/>
    <w:rsid w:val="00A65012"/>
    <w:rsid w:val="00B17788"/>
    <w:rsid w:val="00B527E3"/>
    <w:rsid w:val="00B8660D"/>
    <w:rsid w:val="00BA0C02"/>
    <w:rsid w:val="00C26C22"/>
    <w:rsid w:val="00C61403"/>
    <w:rsid w:val="00C71E0B"/>
    <w:rsid w:val="00C87CE7"/>
    <w:rsid w:val="00CE7FB2"/>
    <w:rsid w:val="00D007D8"/>
    <w:rsid w:val="00D04885"/>
    <w:rsid w:val="00D26331"/>
    <w:rsid w:val="00D47BBD"/>
    <w:rsid w:val="00D8012E"/>
    <w:rsid w:val="00DD583C"/>
    <w:rsid w:val="00E064B7"/>
    <w:rsid w:val="00E31E41"/>
    <w:rsid w:val="00E74D00"/>
    <w:rsid w:val="00E834F2"/>
    <w:rsid w:val="00EF3485"/>
    <w:rsid w:val="00FB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0E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1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вводе активов ОАО "СУЭНКО" в течение 2011 года, в том числе за счет переоценки, модернизации, реконструкции, строительства и приобретения нового оборудования</vt:lpstr>
    </vt:vector>
  </TitlesOfParts>
  <Company>ОАО СУЭНКО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вводе активов ОАО "СУЭНКО" в течение 2011 года, в том числе за счет переоценки, модернизации, реконструкции, строительства и приобретения нового оборудования</dc:title>
  <dc:creator>vdovenkoe</dc:creator>
  <cp:lastModifiedBy>Admin</cp:lastModifiedBy>
  <cp:revision>2</cp:revision>
  <dcterms:created xsi:type="dcterms:W3CDTF">2014-03-25T08:26:00Z</dcterms:created>
  <dcterms:modified xsi:type="dcterms:W3CDTF">2014-03-25T08:26:00Z</dcterms:modified>
</cp:coreProperties>
</file>